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5C" w:rsidRPr="00327B5C" w:rsidRDefault="00327B5C" w:rsidP="00327B5C">
      <w:pPr>
        <w:jc w:val="center"/>
        <w:rPr>
          <w:b/>
          <w:bCs/>
          <w:color w:val="000000"/>
          <w:sz w:val="27"/>
          <w:szCs w:val="27"/>
          <w:u w:val="single"/>
          <w:lang w:val="fr-BE"/>
        </w:rPr>
      </w:pPr>
      <w:bookmarkStart w:id="0" w:name="Art.1"/>
      <w:r>
        <w:rPr>
          <w:b/>
          <w:bCs/>
          <w:color w:val="000000"/>
          <w:sz w:val="27"/>
          <w:szCs w:val="27"/>
          <w:u w:val="single"/>
          <w:lang w:val="fr-BE"/>
        </w:rPr>
        <w:t>Arrêté R</w:t>
      </w:r>
      <w:bookmarkStart w:id="1" w:name="_GoBack"/>
      <w:bookmarkEnd w:id="1"/>
      <w:r w:rsidRPr="00327B5C">
        <w:rPr>
          <w:b/>
          <w:bCs/>
          <w:color w:val="000000"/>
          <w:sz w:val="27"/>
          <w:szCs w:val="27"/>
          <w:u w:val="single"/>
          <w:lang w:val="fr-BE"/>
        </w:rPr>
        <w:t>oyal</w:t>
      </w:r>
      <w:r w:rsidRPr="00327B5C">
        <w:rPr>
          <w:b/>
          <w:bCs/>
          <w:color w:val="000000"/>
          <w:sz w:val="27"/>
          <w:szCs w:val="27"/>
          <w:u w:val="single"/>
          <w:lang w:val="fr-BE"/>
        </w:rPr>
        <w:t xml:space="preserve"> du 27 novembre 1985</w:t>
      </w:r>
      <w:r w:rsidRPr="00327B5C">
        <w:rPr>
          <w:b/>
          <w:bCs/>
          <w:color w:val="000000"/>
          <w:sz w:val="27"/>
          <w:szCs w:val="27"/>
          <w:u w:val="single"/>
          <w:lang w:val="fr-BE"/>
        </w:rPr>
        <w:t xml:space="preserve"> définissant le programme complet visé par l'article 2 de la loi du 30 juillet 1963 relative à la location des films destinés à la projection commerciale</w:t>
      </w:r>
    </w:p>
    <w:p w:rsidR="00327B5C" w:rsidRDefault="00327B5C">
      <w:pPr>
        <w:rPr>
          <w:b/>
          <w:bCs/>
          <w:color w:val="000000"/>
          <w:sz w:val="27"/>
          <w:szCs w:val="27"/>
          <w:lang w:val="fr-BE"/>
        </w:rPr>
      </w:pPr>
    </w:p>
    <w:p w:rsidR="00E9506F" w:rsidRPr="00327B5C" w:rsidRDefault="00327B5C">
      <w:pPr>
        <w:rPr>
          <w:lang w:val="fr-BE"/>
        </w:rPr>
      </w:pPr>
      <w:r w:rsidRPr="00327B5C">
        <w:rPr>
          <w:b/>
          <w:bCs/>
          <w:color w:val="000000"/>
          <w:sz w:val="27"/>
          <w:szCs w:val="27"/>
          <w:lang w:val="fr-BE"/>
        </w:rPr>
        <w:t>Article</w:t>
      </w:r>
      <w:r w:rsidRPr="00327B5C">
        <w:rPr>
          <w:rStyle w:val="apple-converted-space"/>
          <w:b/>
          <w:bCs/>
          <w:color w:val="000000"/>
          <w:sz w:val="27"/>
          <w:szCs w:val="27"/>
          <w:lang w:val="fr-BE"/>
        </w:rPr>
        <w:t> </w:t>
      </w:r>
      <w:bookmarkEnd w:id="0"/>
      <w:r>
        <w:fldChar w:fldCharType="begin"/>
      </w:r>
      <w:r w:rsidRPr="00327B5C">
        <w:rPr>
          <w:lang w:val="fr-BE"/>
        </w:rPr>
        <w:instrText xml:space="preserve"> HYPERLINK "http://www.ejustice.just.fgov.be/cgi_loi/loi_a1.pl?language=fr&amp;la=F&amp;cn=1985112733&amp;table_name=loi&amp;&amp;caller=list&amp;F&amp;fromtab=loi&amp;tri=dd+AS+RANK&amp;rech=1&amp;numero=1&amp;sql=(text+contains+(''))" \l "Art.2" </w:instrText>
      </w:r>
      <w:r>
        <w:fldChar w:fldCharType="separate"/>
      </w:r>
      <w:r w:rsidRPr="00327B5C">
        <w:rPr>
          <w:rStyle w:val="Hyperlink"/>
          <w:b/>
          <w:bCs/>
          <w:sz w:val="27"/>
          <w:szCs w:val="27"/>
          <w:lang w:val="fr-BE"/>
        </w:rPr>
        <w:t>1</w:t>
      </w:r>
      <w:r>
        <w:fldChar w:fldCharType="end"/>
      </w:r>
      <w:r w:rsidRPr="00327B5C">
        <w:rPr>
          <w:b/>
          <w:bCs/>
          <w:color w:val="000000"/>
          <w:sz w:val="27"/>
          <w:szCs w:val="27"/>
          <w:lang w:val="fr-BE"/>
        </w:rPr>
        <w:t>. Par programme complet au sens de l'article 2, § 1er, de la loi du 30 juillet 1963, relative à la location des films destinés à la projection commerciale, il faut entendre un programme de cinéma composé d'un film de long métrage, c'est-à-dire un film de 1 600 mètres et plus, éventuellement accompagné d'un ou plusieurs courts métrages ou clips.</w:t>
      </w:r>
      <w:r w:rsidRPr="00327B5C">
        <w:rPr>
          <w:b/>
          <w:bCs/>
          <w:color w:val="000000"/>
          <w:sz w:val="27"/>
          <w:szCs w:val="27"/>
          <w:lang w:val="fr-BE"/>
        </w:rPr>
        <w:br/>
      </w:r>
      <w:r w:rsidRPr="00327B5C">
        <w:rPr>
          <w:b/>
          <w:bCs/>
          <w:color w:val="000000"/>
          <w:sz w:val="27"/>
          <w:szCs w:val="27"/>
          <w:lang w:val="fr-BE"/>
        </w:rPr>
        <w:br/>
        <w:t>  </w:t>
      </w:r>
      <w:bookmarkStart w:id="2" w:name="Art.2"/>
      <w:r>
        <w:fldChar w:fldCharType="begin"/>
      </w:r>
      <w:r w:rsidRPr="00327B5C">
        <w:rPr>
          <w:lang w:val="fr-BE"/>
        </w:rPr>
        <w:instrText xml:space="preserve"> HYPERLINK "http://www.ejustice.just.fgov.be/cgi_loi/loi_a1.pl?language=fr&amp;la=F&amp;cn=1985112733&amp;table_name=loi&amp;&amp;caller=list&amp;F&amp;fromtab=loi&amp;tri=dd+AS+RANK&amp;rech=1&amp;numero=1&amp;sql=(text+contains+(''))" \l "Art.1" </w:instrText>
      </w:r>
      <w:r>
        <w:fldChar w:fldCharType="separate"/>
      </w:r>
      <w:r w:rsidRPr="00327B5C">
        <w:rPr>
          <w:rStyle w:val="Hyperlink"/>
          <w:b/>
          <w:bCs/>
          <w:sz w:val="27"/>
          <w:szCs w:val="27"/>
          <w:lang w:val="fr-BE"/>
        </w:rPr>
        <w:t>Art.</w:t>
      </w:r>
      <w:r>
        <w:fldChar w:fldCharType="end"/>
      </w:r>
      <w:bookmarkEnd w:id="2"/>
      <w:r w:rsidRPr="00327B5C">
        <w:rPr>
          <w:rStyle w:val="apple-converted-space"/>
          <w:b/>
          <w:bCs/>
          <w:color w:val="000000"/>
          <w:sz w:val="27"/>
          <w:szCs w:val="27"/>
          <w:lang w:val="fr-BE"/>
        </w:rPr>
        <w:t> </w:t>
      </w:r>
      <w:hyperlink r:id="rId5" w:anchor="Art.3" w:history="1">
        <w:r w:rsidRPr="00327B5C">
          <w:rPr>
            <w:rStyle w:val="Hyperlink"/>
            <w:b/>
            <w:bCs/>
            <w:sz w:val="27"/>
            <w:szCs w:val="27"/>
            <w:lang w:val="fr-BE"/>
          </w:rPr>
          <w:t>2</w:t>
        </w:r>
      </w:hyperlink>
      <w:r w:rsidRPr="00327B5C">
        <w:rPr>
          <w:b/>
          <w:bCs/>
          <w:color w:val="000000"/>
          <w:sz w:val="27"/>
          <w:szCs w:val="27"/>
          <w:lang w:val="fr-BE"/>
        </w:rPr>
        <w:t>. Le présent arrêté entre en vigueur le jour de sa publication au Moniteur belge.</w:t>
      </w:r>
      <w:r w:rsidRPr="00327B5C">
        <w:rPr>
          <w:b/>
          <w:bCs/>
          <w:color w:val="000000"/>
          <w:sz w:val="27"/>
          <w:szCs w:val="27"/>
          <w:lang w:val="fr-BE"/>
        </w:rPr>
        <w:br/>
      </w:r>
      <w:r w:rsidRPr="00327B5C">
        <w:rPr>
          <w:b/>
          <w:bCs/>
          <w:color w:val="000000"/>
          <w:sz w:val="27"/>
          <w:szCs w:val="27"/>
          <w:lang w:val="fr-BE"/>
        </w:rPr>
        <w:br/>
        <w:t>  </w:t>
      </w:r>
      <w:bookmarkStart w:id="3" w:name="Art.3"/>
      <w:r>
        <w:fldChar w:fldCharType="begin"/>
      </w:r>
      <w:r w:rsidRPr="00327B5C">
        <w:rPr>
          <w:lang w:val="fr-BE"/>
        </w:rPr>
        <w:instrText xml:space="preserve"> HYPERLINK "http://www.ejustice.just.fgov.be/cgi_loi/loi_a1.pl?language=fr&amp;la=F&amp;cn=1985112733&amp;table_name=loi&amp;&amp;caller=list&amp;F&amp;fromtab=loi&amp;tri=dd+AS+RANK&amp;rech=1&amp;numero=1&amp;sql=(text+contains+(''))" \l "Art.2" </w:instrText>
      </w:r>
      <w:r>
        <w:fldChar w:fldCharType="separate"/>
      </w:r>
      <w:r w:rsidRPr="00327B5C">
        <w:rPr>
          <w:rStyle w:val="Hyperlink"/>
          <w:b/>
          <w:bCs/>
          <w:sz w:val="27"/>
          <w:szCs w:val="27"/>
          <w:lang w:val="fr-BE"/>
        </w:rPr>
        <w:t>Art.</w:t>
      </w:r>
      <w:r>
        <w:fldChar w:fldCharType="end"/>
      </w:r>
      <w:bookmarkEnd w:id="3"/>
      <w:r w:rsidRPr="00327B5C">
        <w:rPr>
          <w:rStyle w:val="apple-converted-space"/>
          <w:b/>
          <w:bCs/>
          <w:color w:val="000000"/>
          <w:sz w:val="27"/>
          <w:szCs w:val="27"/>
          <w:lang w:val="fr-BE"/>
        </w:rPr>
        <w:t> </w:t>
      </w:r>
      <w:r w:rsidRPr="00327B5C">
        <w:rPr>
          <w:b/>
          <w:bCs/>
          <w:color w:val="000000"/>
          <w:sz w:val="27"/>
          <w:szCs w:val="27"/>
          <w:lang w:val="fr-BE"/>
        </w:rPr>
        <w:t>3. Notre Ministre des Affaires économiques est chargé de l'exécution du présent arrêté.</w:t>
      </w:r>
    </w:p>
    <w:sectPr w:rsidR="00E9506F" w:rsidRPr="00327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5C"/>
    <w:rsid w:val="00327B5C"/>
    <w:rsid w:val="00E9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327B5C"/>
  </w:style>
  <w:style w:type="character" w:styleId="Hyperlink">
    <w:name w:val="Hyperlink"/>
    <w:basedOn w:val="Standaardalinea-lettertype"/>
    <w:uiPriority w:val="99"/>
    <w:semiHidden/>
    <w:unhideWhenUsed/>
    <w:rsid w:val="00327B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327B5C"/>
  </w:style>
  <w:style w:type="character" w:styleId="Hyperlink">
    <w:name w:val="Hyperlink"/>
    <w:basedOn w:val="Standaardalinea-lettertype"/>
    <w:uiPriority w:val="99"/>
    <w:semiHidden/>
    <w:unhideWhenUsed/>
    <w:rsid w:val="00327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justice.just.fgov.be/cgi_loi/loi_a1.pl?language=fr&amp;la=F&amp;cn=1985112733&amp;table_name=loi&amp;&amp;caller=list&amp;F&amp;fromtab=loi&amp;tri=dd+AS+RANK&amp;rech=1&amp;numero=1&amp;sql=(text+contains+('')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Laermans</dc:creator>
  <cp:lastModifiedBy>Thierry Laermans</cp:lastModifiedBy>
  <cp:revision>1</cp:revision>
  <dcterms:created xsi:type="dcterms:W3CDTF">2013-11-14T15:16:00Z</dcterms:created>
  <dcterms:modified xsi:type="dcterms:W3CDTF">2013-11-14T15:18:00Z</dcterms:modified>
</cp:coreProperties>
</file>